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color w:val="000000"/>
          <w:spacing w:val="4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4"/>
          <w:kern w:val="0"/>
          <w:sz w:val="30"/>
          <w:szCs w:val="30"/>
          <w:lang w:val="en-US" w:eastAsia="zh-CN" w:bidi="ar"/>
        </w:rPr>
        <w:t>附件</w:t>
      </w:r>
      <w:r>
        <w:rPr>
          <w:rFonts w:hint="eastAsia" w:ascii="宋体" w:hAnsi="宋体" w:cs="宋体"/>
          <w:b/>
          <w:color w:val="000000"/>
          <w:spacing w:val="4"/>
          <w:kern w:val="0"/>
          <w:sz w:val="30"/>
          <w:szCs w:val="30"/>
          <w:lang w:val="en-US" w:eastAsia="zh-CN" w:bidi="ar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pacing w:val="4"/>
          <w:kern w:val="0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218" w:firstLineChars="394"/>
        <w:jc w:val="both"/>
        <w:rPr>
          <w:rFonts w:hint="eastAsia" w:ascii="宋体" w:hAnsi="宋体" w:eastAsia="宋体" w:cs="宋体"/>
          <w:b/>
          <w:color w:val="000000"/>
          <w:spacing w:val="4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4"/>
          <w:kern w:val="0"/>
          <w:sz w:val="30"/>
          <w:szCs w:val="30"/>
          <w:lang w:val="en-US" w:eastAsia="zh-CN" w:bidi="ar"/>
        </w:rPr>
        <w:t>实验技术专业技术职务水平能力测试评分表</w:t>
      </w:r>
    </w:p>
    <w:tbl>
      <w:tblPr>
        <w:tblStyle w:val="2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885"/>
        <w:gridCol w:w="552"/>
        <w:gridCol w:w="395"/>
        <w:gridCol w:w="685"/>
        <w:gridCol w:w="1260"/>
        <w:gridCol w:w="900"/>
        <w:gridCol w:w="1620"/>
        <w:gridCol w:w="1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码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照片粘贴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度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测试专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业名称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所在单位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现任专业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技术职务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任现职称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批准时间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年  月  日起任现职</w:t>
            </w: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水平能力测试面试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测试内容/题目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答题情况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水平能力测试得分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7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测试专家签名</w:t>
            </w:r>
          </w:p>
        </w:tc>
        <w:tc>
          <w:tcPr>
            <w:tcW w:w="7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说明</w:t>
            </w:r>
          </w:p>
        </w:tc>
        <w:tc>
          <w:tcPr>
            <w:tcW w:w="7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210" w:right="0" w:hanging="210" w:hanging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成绩参考分值：优秀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(100-90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、良好（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90-80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、合格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(70-60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、不及格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(60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’Times New Roman’" w:hAnsi="’Times New Roman’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E6C56"/>
    <w:rsid w:val="58CB5480"/>
    <w:rsid w:val="6F9E6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2017-10-07T02:56:00Z</dcterms:created>
  <dc:creator>Administrator</dc:creator>
  <cp:lastModifiedBy>听竹轩ふ</cp:lastModifiedBy>
  <dcterms:modified xsi:type="dcterms:W3CDTF">2019-05-23T07:31:45Z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